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D9" w:rsidRPr="000376B3" w:rsidRDefault="000047D9" w:rsidP="00DE14D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</w:t>
      </w:r>
      <w:r w:rsidR="000D42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интегрированного урока ИЗО и Музыки в 5 классе</w:t>
      </w:r>
    </w:p>
    <w:tbl>
      <w:tblPr>
        <w:tblW w:w="1477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724"/>
        <w:gridCol w:w="12048"/>
      </w:tblGrid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0376B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Чекалдина Антонина Александровна, первая квалификационная категория</w:t>
            </w:r>
          </w:p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7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Вологина Надежда Николаевна, первая квалификационная категория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искусство, музыка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знания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Технологии, приемы, методы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коллективной и индивидуальной мыслительной деятельности,з</w:t>
            </w: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доровьесберегающая технология, 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C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открытые вопросы</w:t>
            </w: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A208F">
              <w:rPr>
                <w:rFonts w:ascii="Times New Roman" w:hAnsi="Times New Roman" w:cs="Times New Roman"/>
                <w:sz w:val="24"/>
                <w:szCs w:val="24"/>
              </w:rPr>
              <w:t xml:space="preserve"> век: 1. Савенкова, Л.Г.Изобразительное искусство: интегрированная программа: 5-8(9) классы /Л.Г. Савенкова,- Е.А.Ермолинская, Е.С. Медкова, Москва: Издательский центр «Вентана-Граф»</w:t>
            </w:r>
          </w:p>
          <w:p w:rsidR="000047D9" w:rsidRPr="00AA208F" w:rsidRDefault="000047D9" w:rsidP="008A6BC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8F">
              <w:rPr>
                <w:rFonts w:ascii="Times New Roman" w:hAnsi="Times New Roman" w:cs="Times New Roman"/>
                <w:sz w:val="24"/>
                <w:szCs w:val="24"/>
              </w:rPr>
              <w:t>2. Ермолинская Е.А., Изобразительное искусство, 5 класс: учебник для учащихся общеобразовательных учреждений /Е.А.Ермолинская, Е.С. Медкова, Л.Г. Савенкова,- Москва:Издательский центр«Вентана-Граф»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Народный костюм. Головной убор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E326F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 и осознания новой</w:t>
            </w:r>
            <w:r w:rsidRPr="00E326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разнообразии форм головных уборов и символов на них;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бствование осмыслению связей учебн</w:t>
            </w:r>
            <w:r w:rsidRPr="00E326F9">
              <w:rPr>
                <w:rFonts w:ascii="Times New Roman" w:hAnsi="Times New Roman" w:cs="Times New Roman"/>
                <w:sz w:val="24"/>
                <w:szCs w:val="24"/>
              </w:rPr>
              <w:t>ого материала и жизненных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восприятие произведений </w:t>
            </w:r>
            <w:r w:rsidRPr="00E326F9">
              <w:rPr>
                <w:rFonts w:ascii="Times New Roman" w:hAnsi="Times New Roman" w:cs="Times New Roman"/>
                <w:sz w:val="24"/>
                <w:szCs w:val="24"/>
              </w:rPr>
              <w:t>художественного и музыкального искусства</w:t>
            </w:r>
          </w:p>
        </w:tc>
      </w:tr>
      <w:tr w:rsidR="000047D9" w:rsidRPr="00AA208F"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83D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Предметные</w:t>
            </w:r>
          </w:p>
          <w:p w:rsidR="000047D9" w:rsidRDefault="000047D9" w:rsidP="00A2466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чащийся научится понимать символы народной вышивки (Древо жизни, Мать-земля (Макошь), Конь-п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тица и Цветок-звезда (Солнце));</w:t>
            </w:r>
          </w:p>
          <w:p w:rsidR="000047D9" w:rsidRDefault="000047D9" w:rsidP="00A2466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взаимосвязь между разными видами искусства (декоративное искусство и песня) в жизни;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композиционный образ народного головного убора (кокошника) при его изготовлении.</w:t>
            </w:r>
          </w:p>
          <w:p w:rsidR="000047D9" w:rsidRPr="00483D4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Метапредметные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действия – умение видеть и строить художественный образ;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 действия - умение учащихся определять цель своей работы, выявлять этапы работы, осуществлять поэтапный контроль и оценивание своих действий;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действия – способность ученика к сотрудничеству, умение понимать намерения и интересы взаимодействующих с ним людей.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83D4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слушать;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чувство гордости за народную музыкальную культуру и искусство России;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проявлять эстетические чувства, художественно – творческое мышление и фантазию;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сотрудничать с товарищами в процессе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ндивидуальной и</w:t>
            </w: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под руководством учителя;</w:t>
            </w:r>
          </w:p>
          <w:p w:rsidR="000047D9" w:rsidRPr="00A2466F" w:rsidRDefault="000047D9" w:rsidP="00A2466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</w:tr>
    </w:tbl>
    <w:p w:rsidR="000047D9" w:rsidRPr="000376B3" w:rsidRDefault="000047D9" w:rsidP="00A2466F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76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Ход урока</w:t>
      </w:r>
    </w:p>
    <w:tbl>
      <w:tblPr>
        <w:tblW w:w="1477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420"/>
        <w:gridCol w:w="3060"/>
        <w:gridCol w:w="3600"/>
        <w:gridCol w:w="4692"/>
      </w:tblGrid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урока, цель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B044C9" w:rsidRDefault="000047D9" w:rsidP="008A6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B36AE6" w:rsidRDefault="000047D9" w:rsidP="008A6BC2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1.Этап мотивации (самоопределения) учебной деятельности</w:t>
            </w:r>
          </w:p>
          <w:p w:rsidR="000047D9" w:rsidRPr="005F4769" w:rsidRDefault="000047D9" w:rsidP="008A6B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</w:t>
            </w:r>
            <w:r w:rsidRPr="00CE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CE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остно значимом уровне внутреннюю готовность</w:t>
            </w:r>
            <w:r w:rsidRPr="00CE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нормативных требований учебной деятельности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CE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для возникновения внутренней потребности включения в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под музыкальное сопровождение п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риветствие детей учителем. 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наличие рабочего материала на столах: учебник, материалы для выполнения практической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Настраиваются на восприятие информации.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B044C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r w:rsidRPr="00B044C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047D9" w:rsidRPr="00B044C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B0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слушать,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учебной мотивации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активное участие в уроке;</w:t>
            </w:r>
          </w:p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Предметные: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-установление эмоциональной рефлексии через музыку к народной песне.</w:t>
            </w:r>
          </w:p>
          <w:p w:rsidR="000047D9" w:rsidRPr="00341B32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1B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0047D9" w:rsidRPr="00B044C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предвосхищение результата и уровня усвоения знаний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2.Этап актуализации и пробного учебного действия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создать условия для активизации детей при определении темы урока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Предлагаютс</w:t>
            </w: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загадки для определения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понятий элементов народного костюма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того, как ученики отгадывают загадки, понятия и предметы вывешиваются на доску с целью визуализации.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загадки, обобщают понятия, выходят на формулировку темы урока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взаимосвязь между разными видами искусства (декоративное искусство и песня) в жизни.</w:t>
            </w:r>
          </w:p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передавать информацию интонацией,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слушать.</w:t>
            </w:r>
          </w:p>
          <w:p w:rsidR="000047D9" w:rsidRPr="00C835C1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35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047D9" w:rsidRDefault="000047D9" w:rsidP="0012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-обобщать понятия;</w:t>
            </w:r>
          </w:p>
          <w:p w:rsidR="000047D9" w:rsidRDefault="000047D9" w:rsidP="00124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47D9" w:rsidRPr="00B044C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ировать объекты с целью выделения признаков.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3.Этап выявления места и причин затруднения </w:t>
            </w:r>
            <w:r w:rsidRPr="00B36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(определение границ знания и незнания).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создать условие для осознания неполноты или отсутствия знаний о народном костюме как части народной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требования к ученику со стороны учебной деятельности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ходе 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выводит детей на осознание 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отсутствия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глубоких 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знаний о народном костюме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D70FD4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и задают свои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ответы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</w:t>
            </w: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елают вывод, что у них нет пока достаточных знаний о народном костюме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свои уже имеющиеся знания с ожидаемыми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:rsidR="000047D9" w:rsidRPr="00F31F5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задавать вопросы, 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мулирование собственного мнения.</w:t>
            </w:r>
          </w:p>
          <w:p w:rsidR="000047D9" w:rsidRPr="00FF30B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FF30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егулятивные: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первоначальное планирование своих действий.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Предметные:</w:t>
            </w:r>
          </w:p>
          <w:p w:rsidR="000047D9" w:rsidRPr="00C835C1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понятиями о народном костюме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B36AE6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4.Этап построения алгоритма выхода на цель урока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создать условия для формирования способности осмысления цели урока с последующей её формулировкой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условия для выхода учащихся на осмысление и формулирование цели урока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ответов на наводящие вопросы осмысливают и формулируют цель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 чём я хочу узнать новое во время урока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FF30B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F30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самовосприятия</w:t>
            </w:r>
            <w:r w:rsidRPr="00FF3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самооценки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47D9" w:rsidRPr="00B044C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гордости за народную музыкальную культуру и искусство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восприятие двух видов искусств: декоративное (оформление головного убора) и музыкальное (песня в исполнении народного хора)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B36AE6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A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5.Этап получения новых знаний 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AA20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компетенции в области искусства, </w:t>
            </w:r>
            <w:r w:rsidRPr="007E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обучающихся способности к саморазвитию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учебником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объяснения учителя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 воспринимают информацию со слайдов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</w:p>
          <w:p w:rsidR="000047D9" w:rsidRPr="00341B32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-решение задачи</w:t>
            </w:r>
            <w:r w:rsidRPr="00341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самими школьниками в процессе урока через самостоятельную  познавательную деятельность</w:t>
            </w:r>
          </w:p>
          <w:p w:rsidR="000047D9" w:rsidRPr="00FF30B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F30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0047D9" w:rsidRPr="00F61FDD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существенной информации, с целью использования её в дальнейшем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341B32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6.Этап первичного закрепления с проговариванием во внешней речи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0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своение учащимися </w:t>
            </w: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способа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 при решении типовых заданий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условий для активизации при составлении алгоритма выполнения творческой работы (может быть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записано на доске).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работы с режущими инструментами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Рассматривают примерные схемы и образцы кокошников. Составляют и проговаривают алгоритм выполнения творческой работы. Определяют 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форм: треугольник, круг, шлемообразность, симметричность.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правил техники безопасности при работе с ножницами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0047D9" w:rsidRPr="00AA208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-способность применять </w:t>
            </w: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составлении ответов;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0047D9" w:rsidRPr="00F61FDD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для регуляции своего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действия, формирование способности</w:t>
            </w: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</w:t>
            </w: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341B32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7.Этап самостоятельной работы с самопроверкой по образцу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принятие нового знания и применение его на практике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DE20E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самостоятельного выполнения учащимися</w:t>
            </w:r>
            <w:r w:rsidRPr="0052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 на новый способ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помощь при корректировании действий;</w:t>
            </w:r>
          </w:p>
          <w:p w:rsidR="000047D9" w:rsidRPr="00DE20E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DE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возможности) ситуацию успеха для каждого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учащихся, допустивших ошибки, предоставить возможность выявления причин ошибок и их исправления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часть: выполнение художественно-творческого задания (головной убор кокошник). 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листа рефлексии «Лесенка успеха» согласно созданному алгоритму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Предметные: 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-способность применять знания; </w:t>
            </w:r>
          </w:p>
          <w:p w:rsidR="000047D9" w:rsidRPr="00F61FDD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0047D9" w:rsidRPr="00F61FDD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действию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0047D9" w:rsidRPr="00F61FDD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-реализовывать собственные проекты; </w:t>
            </w:r>
          </w:p>
          <w:p w:rsidR="000047D9" w:rsidRPr="00F61FDD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принятие и сохранение учебной задачи,</w:t>
            </w:r>
          </w:p>
          <w:p w:rsidR="000047D9" w:rsidRPr="00F61FDD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учёт правила в планировании и контроле 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решения,</w:t>
            </w:r>
          </w:p>
          <w:p w:rsidR="000047D9" w:rsidRPr="00B044C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различение способа и результата действия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341B32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8.Этап включения в систему знаний и повторения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2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овторение и закрепление ранее изученного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 и фиксация</w:t>
            </w:r>
            <w:r w:rsidRPr="00DE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границы применимости нового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E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использование</w:t>
            </w:r>
            <w:r w:rsidRPr="00DE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в системе изученных ранее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учебного содержания, необходимого</w:t>
            </w:r>
            <w:r w:rsidRPr="00DE2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обеспечения содержательной непрерывности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Выходят к доске и рассказывают о выборе формы кокошника и символов для его оформления, используют понятия сакральности их. Хор поёт русскую народную песню, демонстрируя практическое применение кокошников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DE20E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0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принятие и сохранение учебной задачи,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различение способа и результата действия,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правильности выполнения действия на уровне адекватной ретроспективной оценки,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учебных действий в материализованной громкоречевой и умственной форме.</w:t>
            </w:r>
          </w:p>
          <w:p w:rsidR="000047D9" w:rsidRPr="00DE20EF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0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построение рассуждения в форме связи простых суждений об объекте, 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строении, свойствах и связях</w:t>
            </w:r>
          </w:p>
        </w:tc>
      </w:tr>
      <w:tr w:rsidR="000047D9" w:rsidRPr="00AA208F" w:rsidTr="00882BB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341B32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1B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9.Этап рефлексии учебной деятельности на уроке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амооценка учащимися результатов своей учебной деятельности, осознание метода построения и границ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менения нового способа действия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рефлексии и самооценки</w:t>
            </w: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учениками собственно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учебной деятельности на уроке;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47D9" w:rsidRPr="00B92EF7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на уроке научился</w:t>
            </w:r>
            <w:r w:rsidR="000D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(лась)…</w:t>
            </w:r>
          </w:p>
          <w:p w:rsidR="000047D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Мне понравилось …</w:t>
            </w:r>
          </w:p>
          <w:p w:rsidR="000047D9" w:rsidRPr="00722B2E" w:rsidRDefault="000047D9" w:rsidP="00722B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2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меня получилось….</w:t>
            </w:r>
          </w:p>
          <w:p w:rsidR="000047D9" w:rsidRPr="00722B2E" w:rsidRDefault="000047D9" w:rsidP="00722B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Мне было трудно.</w:t>
            </w:r>
            <w:r w:rsidRPr="0072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0047D9" w:rsidRPr="00722B2E" w:rsidRDefault="000047D9" w:rsidP="00722B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меня было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открытием</w:t>
            </w:r>
            <w:r w:rsidRPr="0072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0047D9" w:rsidRPr="00722B2E" w:rsidRDefault="000047D9" w:rsidP="00722B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-Мне понравилось…</w:t>
            </w:r>
            <w:r w:rsidRPr="00722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(домаш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задание с элементами выбора вида</w:t>
            </w: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творчества)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соотносят цель и результаты своей учебной деятельности и фиксируют степень их соответствия,</w:t>
            </w:r>
          </w:p>
          <w:p w:rsidR="000047D9" w:rsidRPr="005F476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намечаются цели дальнейшей деятельности и определяются задания для самоподготовки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головной убор не является полным народным костюмом, значит нужно узнать и о других элементах народного костюма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самоидентификации, адекватной позитивной самооцен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границ собственного «знания»</w:t>
            </w: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«незнания».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восприятие оценки учителя,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адекватная самооценка.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построение речевого высказывания в устной и письменной форме,</w:t>
            </w:r>
          </w:p>
          <w:p w:rsidR="000047D9" w:rsidRPr="00C71633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анализ,</w:t>
            </w:r>
          </w:p>
          <w:p w:rsidR="000047D9" w:rsidRPr="00B044C9" w:rsidRDefault="000047D9" w:rsidP="008A6B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установление причинно-следственных связей.</w:t>
            </w:r>
          </w:p>
        </w:tc>
      </w:tr>
    </w:tbl>
    <w:p w:rsidR="000047D9" w:rsidRDefault="000047D9"/>
    <w:p w:rsidR="000047D9" w:rsidRDefault="000047D9"/>
    <w:p w:rsidR="000047D9" w:rsidRDefault="000047D9" w:rsidP="00AC1CBC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33CED">
      <w:pPr>
        <w:pStyle w:val="a3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4.5pt;margin-top:48.05pt;width:58.85pt;height:26.25pt;z-index:1;visibility:visible">
            <v:textbox>
              <w:txbxContent>
                <w:p w:rsidR="000047D9" w:rsidRPr="00386C44" w:rsidRDefault="000047D9">
                  <w:pPr>
                    <w:rPr>
                      <w:sz w:val="24"/>
                      <w:szCs w:val="24"/>
                    </w:rPr>
                  </w:pPr>
                  <w:r w:rsidRPr="00386C44">
                    <w:rPr>
                      <w:sz w:val="24"/>
                      <w:szCs w:val="24"/>
                    </w:rPr>
                    <w:t>Намётка</w:t>
                  </w:r>
                </w:p>
              </w:txbxContent>
            </v:textbox>
          </v:shape>
        </w:pict>
      </w:r>
      <w:r w:rsidR="000D428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slavyarmarka.ru/image/data/blog/Nametka.jpg" style="width:214.5pt;height:246.75pt;visibility:visible">
            <v:imagedata r:id="rId7" o:title=""/>
          </v:shape>
        </w:pict>
      </w:r>
    </w:p>
    <w:p w:rsidR="000047D9" w:rsidRDefault="000047D9">
      <w:pPr>
        <w:pStyle w:val="a3"/>
        <w:rPr>
          <w:noProof/>
          <w:lang w:eastAsia="ru-RU"/>
        </w:rPr>
      </w:pPr>
    </w:p>
    <w:p w:rsidR="000047D9" w:rsidRDefault="000047D9">
      <w:pPr>
        <w:pStyle w:val="a3"/>
      </w:pPr>
    </w:p>
    <w:p w:rsidR="000047D9" w:rsidRDefault="000D4282">
      <w:pPr>
        <w:pStyle w:val="a3"/>
      </w:pPr>
      <w:r>
        <w:rPr>
          <w:noProof/>
          <w:lang w:eastAsia="ru-RU"/>
        </w:rPr>
        <w:pict>
          <v:shape id="Рисунок 4" o:spid="_x0000_i1026" type="#_x0000_t75" alt="http://900igr.net/up/datas/206403/018.jpg" style="width:468pt;height:216.75pt;visibility:visible">
            <v:imagedata r:id="rId8" o:title="" croptop="14837f" cropbottom="10219f"/>
          </v:shape>
        </w:pict>
      </w:r>
    </w:p>
    <w:p w:rsidR="000047D9" w:rsidRDefault="000D4282">
      <w:pPr>
        <w:pStyle w:val="a3"/>
      </w:pPr>
      <w:r>
        <w:rPr>
          <w:noProof/>
          <w:lang w:eastAsia="ru-RU"/>
        </w:rPr>
        <w:lastRenderedPageBreak/>
        <w:pict>
          <v:shape id="Рисунок 3" o:spid="_x0000_i1027" type="#_x0000_t75" alt="http://mypresentation.ru/documents/35a3d9a892b88a04e573f7b70b3c82ca/img18.jpg" style="width:468pt;height:3in;visibility:visible">
            <v:imagedata r:id="rId9" o:title="" croptop="14418f" cropbottom="10777f"/>
          </v:shape>
        </w:pict>
      </w: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047D9">
      <w:pPr>
        <w:pStyle w:val="a3"/>
      </w:pPr>
    </w:p>
    <w:p w:rsidR="000047D9" w:rsidRDefault="000D4282">
      <w:pPr>
        <w:pStyle w:val="a3"/>
      </w:pPr>
      <w:r>
        <w:rPr>
          <w:noProof/>
          <w:lang w:eastAsia="ru-RU"/>
        </w:rPr>
        <w:lastRenderedPageBreak/>
        <w:pict>
          <v:shape id="Рисунок 6" o:spid="_x0000_i1028" type="#_x0000_t75" alt="http://pressa.tv/uploads/posts/2017-05/1493706543_28-1.jpg" style="width:411pt;height:600pt;visibility:visible">
            <v:imagedata r:id="rId10" o:title=""/>
          </v:shape>
        </w:pict>
      </w:r>
    </w:p>
    <w:p w:rsidR="000047D9" w:rsidRDefault="000D4282">
      <w:pPr>
        <w:pStyle w:val="a3"/>
      </w:pPr>
      <w:r>
        <w:rPr>
          <w:noProof/>
          <w:lang w:eastAsia="ru-RU"/>
        </w:rPr>
        <w:lastRenderedPageBreak/>
        <w:pict>
          <v:shape id="Рисунок 2" o:spid="_x0000_i1029" type="#_x0000_t75" alt="https://img-fotki.yandex.ru/get/97268/13223519.142/0_aaa3c_9b5f9d31_XL" style="width:464.25pt;height:219pt;visibility:visible">
            <v:imagedata r:id="rId11" o:title=""/>
          </v:shape>
        </w:pict>
      </w:r>
    </w:p>
    <w:sectPr w:rsidR="000047D9" w:rsidSect="00F97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74" w:rsidRDefault="00093574" w:rsidP="00A82835">
      <w:pPr>
        <w:spacing w:after="0" w:line="240" w:lineRule="auto"/>
      </w:pPr>
      <w:r>
        <w:separator/>
      </w:r>
    </w:p>
  </w:endnote>
  <w:endnote w:type="continuationSeparator" w:id="1">
    <w:p w:rsidR="00093574" w:rsidRDefault="00093574" w:rsidP="00A8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74" w:rsidRDefault="00093574" w:rsidP="00A82835">
      <w:pPr>
        <w:spacing w:after="0" w:line="240" w:lineRule="auto"/>
      </w:pPr>
      <w:r>
        <w:separator/>
      </w:r>
    </w:p>
  </w:footnote>
  <w:footnote w:type="continuationSeparator" w:id="1">
    <w:p w:rsidR="00093574" w:rsidRDefault="00093574" w:rsidP="00A8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3DA"/>
    <w:multiLevelType w:val="hybridMultilevel"/>
    <w:tmpl w:val="BC26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F170C9"/>
    <w:multiLevelType w:val="multilevel"/>
    <w:tmpl w:val="A6C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651E6"/>
    <w:multiLevelType w:val="multilevel"/>
    <w:tmpl w:val="5C26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802F3"/>
    <w:multiLevelType w:val="hybridMultilevel"/>
    <w:tmpl w:val="8F24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F24299"/>
    <w:multiLevelType w:val="hybridMultilevel"/>
    <w:tmpl w:val="FD705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74D7E94"/>
    <w:multiLevelType w:val="hybridMultilevel"/>
    <w:tmpl w:val="9692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B15814"/>
    <w:multiLevelType w:val="multilevel"/>
    <w:tmpl w:val="CBD4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743DA"/>
    <w:multiLevelType w:val="hybridMultilevel"/>
    <w:tmpl w:val="A88C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4D4DE6"/>
    <w:multiLevelType w:val="hybridMultilevel"/>
    <w:tmpl w:val="7BF85FB6"/>
    <w:lvl w:ilvl="0" w:tplc="CA5A54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A20E9"/>
    <w:multiLevelType w:val="multilevel"/>
    <w:tmpl w:val="6F1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D3B3E6F"/>
    <w:multiLevelType w:val="hybridMultilevel"/>
    <w:tmpl w:val="D218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3A426D9"/>
    <w:multiLevelType w:val="hybridMultilevel"/>
    <w:tmpl w:val="FD8EFF3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2">
    <w:nsid w:val="4CE95802"/>
    <w:multiLevelType w:val="hybridMultilevel"/>
    <w:tmpl w:val="A40A9E7E"/>
    <w:lvl w:ilvl="0" w:tplc="57E2D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02432"/>
    <w:multiLevelType w:val="multilevel"/>
    <w:tmpl w:val="D7F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B6C1006"/>
    <w:multiLevelType w:val="multilevel"/>
    <w:tmpl w:val="B0E4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E5623"/>
    <w:multiLevelType w:val="multilevel"/>
    <w:tmpl w:val="CBD4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05286"/>
    <w:multiLevelType w:val="hybridMultilevel"/>
    <w:tmpl w:val="1288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61C78"/>
    <w:multiLevelType w:val="multilevel"/>
    <w:tmpl w:val="5C26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75C6E"/>
    <w:multiLevelType w:val="multilevel"/>
    <w:tmpl w:val="60F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F703114"/>
    <w:multiLevelType w:val="multilevel"/>
    <w:tmpl w:val="F1FC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8"/>
  </w:num>
  <w:num w:numId="5">
    <w:abstractNumId w:val="14"/>
  </w:num>
  <w:num w:numId="6">
    <w:abstractNumId w:val="2"/>
  </w:num>
  <w:num w:numId="7">
    <w:abstractNumId w:val="12"/>
  </w:num>
  <w:num w:numId="8">
    <w:abstractNumId w:val="17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604"/>
    <w:rsid w:val="000047D9"/>
    <w:rsid w:val="00033CED"/>
    <w:rsid w:val="000376B3"/>
    <w:rsid w:val="00047F9E"/>
    <w:rsid w:val="00093574"/>
    <w:rsid w:val="000D4282"/>
    <w:rsid w:val="001079B1"/>
    <w:rsid w:val="00124FF4"/>
    <w:rsid w:val="002358AE"/>
    <w:rsid w:val="002C570E"/>
    <w:rsid w:val="00341B32"/>
    <w:rsid w:val="00386C44"/>
    <w:rsid w:val="003C1111"/>
    <w:rsid w:val="003F4B43"/>
    <w:rsid w:val="00466BC9"/>
    <w:rsid w:val="004837AC"/>
    <w:rsid w:val="00483D43"/>
    <w:rsid w:val="0049653D"/>
    <w:rsid w:val="0052495D"/>
    <w:rsid w:val="00561250"/>
    <w:rsid w:val="005D0E8A"/>
    <w:rsid w:val="005F4769"/>
    <w:rsid w:val="00605614"/>
    <w:rsid w:val="0063568B"/>
    <w:rsid w:val="006860F1"/>
    <w:rsid w:val="00705BE5"/>
    <w:rsid w:val="00722B2E"/>
    <w:rsid w:val="007719AB"/>
    <w:rsid w:val="007A2852"/>
    <w:rsid w:val="007E50D4"/>
    <w:rsid w:val="007E6904"/>
    <w:rsid w:val="008222ED"/>
    <w:rsid w:val="00841ED6"/>
    <w:rsid w:val="008538EA"/>
    <w:rsid w:val="00882751"/>
    <w:rsid w:val="00882BBB"/>
    <w:rsid w:val="008A6BC2"/>
    <w:rsid w:val="009640E4"/>
    <w:rsid w:val="0097485C"/>
    <w:rsid w:val="00990FE3"/>
    <w:rsid w:val="0099112B"/>
    <w:rsid w:val="009A0ED7"/>
    <w:rsid w:val="009C58D9"/>
    <w:rsid w:val="009F65C3"/>
    <w:rsid w:val="00A2466F"/>
    <w:rsid w:val="00A82835"/>
    <w:rsid w:val="00AA208F"/>
    <w:rsid w:val="00AC1CBC"/>
    <w:rsid w:val="00B044C9"/>
    <w:rsid w:val="00B1714C"/>
    <w:rsid w:val="00B36AE6"/>
    <w:rsid w:val="00B85608"/>
    <w:rsid w:val="00B92EF7"/>
    <w:rsid w:val="00C71633"/>
    <w:rsid w:val="00C835C1"/>
    <w:rsid w:val="00CE7EFD"/>
    <w:rsid w:val="00D02A3D"/>
    <w:rsid w:val="00D322CB"/>
    <w:rsid w:val="00D40CD0"/>
    <w:rsid w:val="00D70FD4"/>
    <w:rsid w:val="00D8351E"/>
    <w:rsid w:val="00D94D9F"/>
    <w:rsid w:val="00D973AA"/>
    <w:rsid w:val="00DE14DC"/>
    <w:rsid w:val="00DE20EF"/>
    <w:rsid w:val="00DF6295"/>
    <w:rsid w:val="00E326F9"/>
    <w:rsid w:val="00E4263B"/>
    <w:rsid w:val="00E570BB"/>
    <w:rsid w:val="00ED6AD2"/>
    <w:rsid w:val="00F31F5F"/>
    <w:rsid w:val="00F46F44"/>
    <w:rsid w:val="00F5046A"/>
    <w:rsid w:val="00F61FDD"/>
    <w:rsid w:val="00F75604"/>
    <w:rsid w:val="00F97176"/>
    <w:rsid w:val="00FB144E"/>
    <w:rsid w:val="00FB4374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CBC"/>
    <w:pPr>
      <w:ind w:left="720"/>
    </w:pPr>
  </w:style>
  <w:style w:type="paragraph" w:styleId="a4">
    <w:name w:val="Balloon Text"/>
    <w:basedOn w:val="a"/>
    <w:link w:val="a5"/>
    <w:uiPriority w:val="99"/>
    <w:semiHidden/>
    <w:rsid w:val="0060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56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A28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8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2835"/>
  </w:style>
  <w:style w:type="paragraph" w:styleId="a9">
    <w:name w:val="footer"/>
    <w:basedOn w:val="a"/>
    <w:link w:val="aa"/>
    <w:uiPriority w:val="99"/>
    <w:rsid w:val="00A82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82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11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Нина Александровна</cp:lastModifiedBy>
  <cp:revision>17</cp:revision>
  <cp:lastPrinted>2018-02-20T08:30:00Z</cp:lastPrinted>
  <dcterms:created xsi:type="dcterms:W3CDTF">2018-02-18T12:09:00Z</dcterms:created>
  <dcterms:modified xsi:type="dcterms:W3CDTF">2018-03-16T04:23:00Z</dcterms:modified>
</cp:coreProperties>
</file>